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ОММУНАЛЬНОЕ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ПРЕДПРИЯТИЕ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ГОРОДА ДОНЕЦКА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113BE4" w:rsidP="00113BE4">
      <w:pPr>
        <w:spacing w:after="0" w:line="240" w:lineRule="auto"/>
        <w:ind w:left="985" w:firstLine="467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E057BF"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E057BF" w:rsidP="001E2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E6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1E21AC" w:rsidP="001E2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20C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0C52">
        <w:rPr>
          <w:rFonts w:ascii="Times New Roman" w:hAnsi="Times New Roman"/>
          <w:sz w:val="24"/>
          <w:szCs w:val="24"/>
        </w:rPr>
        <w:t xml:space="preserve">(протокол </w:t>
      </w:r>
      <w:r w:rsidR="005375A1">
        <w:rPr>
          <w:rFonts w:ascii="Times New Roman" w:hAnsi="Times New Roman"/>
          <w:sz w:val="24"/>
          <w:szCs w:val="24"/>
        </w:rPr>
        <w:t>от «</w:t>
      </w:r>
      <w:r w:rsidR="00B20C52">
        <w:rPr>
          <w:rFonts w:ascii="Times New Roman" w:hAnsi="Times New Roman"/>
          <w:sz w:val="24"/>
          <w:szCs w:val="24"/>
        </w:rPr>
        <w:t>12</w:t>
      </w:r>
      <w:r w:rsidR="00E057BF" w:rsidRPr="00726E66">
        <w:rPr>
          <w:rFonts w:ascii="Times New Roman" w:hAnsi="Times New Roman"/>
          <w:sz w:val="24"/>
          <w:szCs w:val="24"/>
        </w:rPr>
        <w:t>»</w:t>
      </w:r>
      <w:r w:rsidR="00E057BF">
        <w:rPr>
          <w:rFonts w:ascii="Times New Roman" w:hAnsi="Times New Roman"/>
          <w:sz w:val="24"/>
          <w:szCs w:val="24"/>
        </w:rPr>
        <w:t xml:space="preserve"> </w:t>
      </w:r>
      <w:r w:rsidR="005375A1">
        <w:rPr>
          <w:rFonts w:ascii="Times New Roman" w:hAnsi="Times New Roman"/>
          <w:sz w:val="24"/>
          <w:szCs w:val="24"/>
        </w:rPr>
        <w:t>августа</w:t>
      </w:r>
      <w:r w:rsidR="00E057BF" w:rsidRPr="00726E66">
        <w:rPr>
          <w:rFonts w:ascii="Times New Roman" w:hAnsi="Times New Roman"/>
          <w:sz w:val="24"/>
          <w:szCs w:val="24"/>
        </w:rPr>
        <w:t xml:space="preserve"> 2016</w:t>
      </w:r>
      <w:r w:rsidR="00B20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57BF" w:rsidRPr="00726E66">
        <w:rPr>
          <w:rFonts w:ascii="Times New Roman" w:hAnsi="Times New Roman"/>
          <w:sz w:val="24"/>
          <w:szCs w:val="24"/>
        </w:rPr>
        <w:t>года</w:t>
      </w:r>
      <w:r w:rsidR="005375A1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B20C52">
        <w:rPr>
          <w:rFonts w:ascii="Times New Roman" w:hAnsi="Times New Roman"/>
          <w:sz w:val="24"/>
          <w:szCs w:val="24"/>
        </w:rPr>
        <w:t xml:space="preserve"> 5</w:t>
      </w:r>
      <w:r w:rsidR="005375A1">
        <w:rPr>
          <w:rFonts w:ascii="Times New Roman" w:hAnsi="Times New Roman"/>
          <w:sz w:val="24"/>
          <w:szCs w:val="24"/>
        </w:rPr>
        <w:t xml:space="preserve"> </w:t>
      </w:r>
      <w:r w:rsidR="00E057BF" w:rsidRPr="00726E66">
        <w:rPr>
          <w:rFonts w:ascii="Times New Roman" w:hAnsi="Times New Roman"/>
          <w:sz w:val="24"/>
          <w:szCs w:val="24"/>
        </w:rPr>
        <w:t>)</w:t>
      </w:r>
    </w:p>
    <w:p w:rsidR="007A77D6" w:rsidRDefault="001E21AC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A77D6">
        <w:rPr>
          <w:rFonts w:ascii="Times New Roman" w:hAnsi="Times New Roman"/>
          <w:sz w:val="28"/>
          <w:szCs w:val="28"/>
        </w:rPr>
        <w:t xml:space="preserve">                            </w:t>
      </w:r>
      <w:r w:rsidR="007A77D6" w:rsidRPr="007A77D6">
        <w:rPr>
          <w:rFonts w:ascii="Times New Roman" w:hAnsi="Times New Roman"/>
          <w:sz w:val="28"/>
          <w:szCs w:val="28"/>
        </w:rPr>
        <w:t>П</w:t>
      </w:r>
      <w:r w:rsidR="00E057BF" w:rsidRPr="007A77D6">
        <w:rPr>
          <w:rFonts w:ascii="Times New Roman" w:hAnsi="Times New Roman"/>
          <w:sz w:val="28"/>
          <w:szCs w:val="28"/>
        </w:rPr>
        <w:t>редседател</w:t>
      </w:r>
      <w:r w:rsidR="007A77D6">
        <w:rPr>
          <w:rFonts w:ascii="Times New Roman" w:hAnsi="Times New Roman"/>
          <w:sz w:val="28"/>
          <w:szCs w:val="28"/>
        </w:rPr>
        <w:t>ь</w:t>
      </w:r>
      <w:r w:rsidRPr="007A77D6"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>к</w:t>
      </w:r>
      <w:r w:rsidR="00E057BF" w:rsidRPr="007A77D6">
        <w:rPr>
          <w:rFonts w:ascii="Times New Roman" w:hAnsi="Times New Roman"/>
          <w:sz w:val="28"/>
          <w:szCs w:val="28"/>
        </w:rPr>
        <w:t>омитета</w:t>
      </w:r>
    </w:p>
    <w:p w:rsidR="00E057BF" w:rsidRPr="007A77D6" w:rsidRDefault="00E057BF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7D6"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A77D6"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Pr="007A77D6" w:rsidRDefault="007A77D6" w:rsidP="007A7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</w:t>
      </w:r>
      <w:r w:rsidR="00E057BF" w:rsidRPr="007A77D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="00E057BF" w:rsidRPr="007A77D6">
        <w:rPr>
          <w:rFonts w:ascii="Times New Roman" w:hAnsi="Times New Roman"/>
          <w:sz w:val="28"/>
          <w:szCs w:val="28"/>
        </w:rPr>
        <w:t xml:space="preserve">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E057BF" w:rsidRDefault="003738D2" w:rsidP="00E057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E057BF" w:rsidRDefault="00E057BF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4C5C87" w:rsidRDefault="004C5C87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F922F5">
        <w:rPr>
          <w:rFonts w:ascii="Times New Roman" w:hAnsi="Times New Roman"/>
          <w:b/>
          <w:sz w:val="36"/>
          <w:szCs w:val="36"/>
        </w:rPr>
        <w:t>Топ</w:t>
      </w:r>
      <w:r>
        <w:rPr>
          <w:rFonts w:ascii="Times New Roman" w:hAnsi="Times New Roman"/>
          <w:b/>
          <w:sz w:val="36"/>
          <w:szCs w:val="36"/>
        </w:rPr>
        <w:t>ливо жидкое, газ, масла, смазки</w:t>
      </w:r>
      <w:r w:rsidRPr="00F922F5">
        <w:rPr>
          <w:rFonts w:ascii="Times New Roman" w:hAnsi="Times New Roman"/>
          <w:b/>
          <w:sz w:val="36"/>
          <w:szCs w:val="36"/>
        </w:rPr>
        <w:t xml:space="preserve"> (19.20.2</w:t>
      </w:r>
      <w:r w:rsidR="00C879DA">
        <w:rPr>
          <w:rFonts w:ascii="Times New Roman" w:hAnsi="Times New Roman"/>
          <w:b/>
          <w:sz w:val="36"/>
          <w:szCs w:val="36"/>
          <w:lang w:val="uk-UA"/>
        </w:rPr>
        <w:t xml:space="preserve"> Г</w:t>
      </w:r>
      <w:r w:rsidRPr="00F922F5">
        <w:rPr>
          <w:rFonts w:ascii="Times New Roman" w:hAnsi="Times New Roman"/>
          <w:b/>
          <w:sz w:val="36"/>
          <w:szCs w:val="36"/>
          <w:lang w:val="uk-UA"/>
        </w:rPr>
        <w:t>К 016-2010</w:t>
      </w:r>
      <w:r w:rsidRPr="00F922F5">
        <w:rPr>
          <w:rFonts w:ascii="Times New Roman" w:hAnsi="Times New Roman"/>
          <w:b/>
          <w:sz w:val="36"/>
          <w:szCs w:val="36"/>
          <w:shd w:val="clear" w:color="auto" w:fill="FFFFFF"/>
        </w:rPr>
        <w:t>)</w:t>
      </w:r>
    </w:p>
    <w:p w:rsidR="003738D2" w:rsidRPr="00F922F5" w:rsidRDefault="003738D2" w:rsidP="00E057BF">
      <w:pPr>
        <w:jc w:val="center"/>
        <w:rPr>
          <w:rFonts w:ascii="Times New Roman" w:hAnsi="Times New Roman"/>
          <w:sz w:val="36"/>
          <w:szCs w:val="36"/>
        </w:rPr>
      </w:pPr>
    </w:p>
    <w:p w:rsidR="00E057BF" w:rsidRDefault="00E057BF" w:rsidP="00E057BF">
      <w:pPr>
        <w:rPr>
          <w:rFonts w:ascii="Times New Roman" w:hAnsi="Times New Roman"/>
          <w:sz w:val="24"/>
          <w:szCs w:val="24"/>
        </w:rPr>
      </w:pPr>
    </w:p>
    <w:p w:rsidR="00E057BF" w:rsidRPr="00E057BF" w:rsidRDefault="003738D2" w:rsidP="00E057BF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  <w:r w:rsidR="00E057BF">
        <w:rPr>
          <w:rFonts w:ascii="Times New Roman" w:hAnsi="Times New Roman"/>
          <w:b/>
          <w:sz w:val="28"/>
          <w:szCs w:val="28"/>
        </w:rPr>
        <w:t xml:space="preserve"> 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C87" w:rsidRDefault="004C5C87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6E4" w:rsidRDefault="005546E4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8D2" w:rsidRDefault="00E057BF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1D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1D7">
        <w:rPr>
          <w:rFonts w:ascii="Times New Roman" w:hAnsi="Times New Roman"/>
          <w:b/>
          <w:sz w:val="28"/>
          <w:szCs w:val="28"/>
        </w:rPr>
        <w:t>Донецк</w:t>
      </w:r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35"/>
        <w:gridCol w:w="6574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ул. Донецкая, 39, Ворошиловский район, г. Донецк, 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3738D2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г.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Донецк,  83086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, ДНР;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тел. (062)301-01-21, (071)305-33-51, </w:t>
            </w:r>
          </w:p>
          <w:p w:rsidR="00414C2A" w:rsidRPr="005375A1" w:rsidRDefault="00414C2A" w:rsidP="0041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факс (062)335-33-96. е-</w:t>
            </w:r>
            <w:proofErr w:type="spell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75A1" w:rsidRPr="005375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tender</w:t>
            </w:r>
            <w:r w:rsidR="005375A1" w:rsidRPr="005375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5375A1" w:rsidRPr="005375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donelektroavtotrans</w:t>
            </w:r>
            <w:proofErr w:type="spellEnd"/>
            <w:r w:rsidR="005375A1" w:rsidRPr="005375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5375A1" w:rsidRPr="005375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5375A1" w:rsidRPr="005375A1" w:rsidRDefault="005375A1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Топливо жидкое, газ, масла, смазки (масла, смазки) - 19.20.2 (ГК 016-2010)</w:t>
            </w:r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763F53" w:rsidRDefault="00763F53" w:rsidP="00763F53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028">
              <w:rPr>
                <w:rFonts w:ascii="Times New Roman" w:hAnsi="Times New Roman" w:cs="Times New Roman"/>
                <w:sz w:val="24"/>
                <w:szCs w:val="24"/>
              </w:rPr>
              <w:t>Центральный склад, пр. Красногвардейский, д. 42, г. Донецк, 83076, ДНР.</w:t>
            </w:r>
          </w:p>
          <w:p w:rsidR="00763F53" w:rsidRPr="00763F53" w:rsidRDefault="00763F53" w:rsidP="00763F53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Масла, смазки -</w:t>
            </w:r>
            <w:r w:rsidR="0032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F53">
              <w:rPr>
                <w:rFonts w:ascii="Times New Roman" w:hAnsi="Times New Roman" w:cs="Times New Roman"/>
                <w:sz w:val="24"/>
                <w:szCs w:val="24"/>
              </w:rPr>
              <w:t>2983,8 л/кг</w:t>
            </w:r>
          </w:p>
          <w:p w:rsidR="00763F53" w:rsidRPr="00E13028" w:rsidRDefault="00763F53" w:rsidP="00763F53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D2" w:rsidRPr="00414C2A" w:rsidRDefault="003738D2" w:rsidP="00414C2A">
            <w:pPr>
              <w:tabs>
                <w:tab w:val="left" w:pos="6233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В течение 3 квартала  2016 года.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6. 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закупки все документы, которые готовятся заказчиком, излагаются на государственном 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D2">
              <w:rPr>
                <w:rFonts w:ascii="Times New Roman" w:hAnsi="Times New Roman" w:cs="Times New Roman"/>
                <w:b/>
                <w:sz w:val="24"/>
                <w:szCs w:val="24"/>
              </w:rPr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до ____» (указываются дата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подаются участником конкурсных закупок);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</w:t>
            </w:r>
            <w:r w:rsidR="002C5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35" w:rsidRDefault="002C5D3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5">
              <w:rPr>
                <w:rFonts w:ascii="Times New Roman" w:hAnsi="Times New Roman" w:cs="Times New Roman"/>
                <w:sz w:val="24"/>
                <w:szCs w:val="24"/>
              </w:rPr>
              <w:t>3) опыт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Для подтверждения отсутствия конфликта интересов между участником процедуры закупки и заказчиком, согласно пункту 11.5 Порядка участник процедуры закупки предоставляет</w:t>
            </w:r>
            <w:r w:rsidR="0032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справку, форма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6DEA">
              <w:rPr>
                <w:rFonts w:ascii="Times New Roman" w:hAnsi="Times New Roman" w:cs="Times New Roman"/>
                <w:sz w:val="24"/>
                <w:szCs w:val="24"/>
              </w:rPr>
              <w:t>ведена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6BB5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Pr="00266BB5">
              <w:rPr>
                <w:rFonts w:ascii="Times New Roman" w:hAnsi="Times New Roman" w:cs="Times New Roman"/>
              </w:rPr>
              <w:t xml:space="preserve">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закупки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предмета закупки, указывается в </w:t>
            </w:r>
            <w:r w:rsidR="003738D2" w:rsidRP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8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3738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указанным в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82356A"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Каб.307, ул. Донецкая, 39, Ворошиловский район, г.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Донецк,  83086</w:t>
            </w:r>
            <w:proofErr w:type="gramEnd"/>
            <w:r w:rsidR="00B4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82356A" w:rsidP="00823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82356A" w:rsidRDefault="005375A1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82356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6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до 09:00</w:t>
            </w:r>
          </w:p>
          <w:p w:rsidR="00A85D3C" w:rsidRPr="005D4E76" w:rsidRDefault="00A85D3C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Конверт с предложением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каб.310, ул. Донецкая, 39, Ворошиловский район, г. Донецк, </w:t>
            </w:r>
            <w:r w:rsidR="00751886" w:rsidRPr="0075188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5375A1" w:rsidP="00F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FF3FD2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F3FD2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F3FD2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вскрывает конверты с предложениями конкурсны</w:t>
            </w:r>
            <w:r w:rsidR="001E608F">
              <w:rPr>
                <w:rFonts w:ascii="Times New Roman" w:hAnsi="Times New Roman" w:cs="Times New Roman"/>
                <w:sz w:val="24"/>
                <w:szCs w:val="24"/>
              </w:rPr>
              <w:t>х закупок публично в месте и во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конверт с предложением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ED3678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FE4DAF" w:rsidRPr="00A85D3C" w:rsidRDefault="00925050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следующей методике: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Цmin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Ц 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равным количество баллов;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Цmin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самая низкая цена;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предложения, количество баллов для которой вычисляется;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FE4DAF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при несовпадении итоговой суммы по всем наименованиям с итоговой суммой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23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открытого конкурса может быть признана несостоявшейся частично (по лотам). 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</w:t>
            </w:r>
            <w:r w:rsidR="00D95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закупок (Приложение </w:t>
            </w:r>
            <w:r w:rsidR="00D951CE" w:rsidRPr="00306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386C73" w:rsidRDefault="00386C73">
      <w:pPr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5A1" w:rsidRDefault="005375A1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5A1" w:rsidRDefault="005375A1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5A1" w:rsidRDefault="005375A1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5A1" w:rsidRDefault="005375A1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C4B5C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386C73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BC4B5C" w:rsidRPr="00147F37">
        <w:rPr>
          <w:rFonts w:ascii="Times New Roman" w:hAnsi="Times New Roman" w:cs="Times New Roman"/>
          <w:sz w:val="20"/>
          <w:szCs w:val="20"/>
        </w:rPr>
        <w:t>( пункт</w:t>
      </w:r>
      <w:proofErr w:type="gramEnd"/>
      <w:r w:rsidR="00BC4B5C" w:rsidRPr="00147F37">
        <w:rPr>
          <w:rFonts w:ascii="Times New Roman" w:hAnsi="Times New Roman" w:cs="Times New Roman"/>
          <w:sz w:val="20"/>
          <w:szCs w:val="20"/>
        </w:rPr>
        <w:t xml:space="preserve"> 2 раздел III)</w:t>
      </w:r>
    </w:p>
    <w:p w:rsidR="00BC4B5C" w:rsidRDefault="00BC4B5C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P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в виде, указанном ниже</w:t>
      </w:r>
      <w:r w:rsidR="00763F53">
        <w:rPr>
          <w:rFonts w:ascii="Times New Roman" w:hAnsi="Times New Roman" w:cs="Times New Roman"/>
          <w:sz w:val="20"/>
          <w:szCs w:val="20"/>
        </w:rPr>
        <w:t xml:space="preserve">, </w:t>
      </w:r>
      <w:r w:rsidR="00763F53">
        <w:rPr>
          <w:rFonts w:ascii="Times New Roman" w:hAnsi="Times New Roman" w:cs="Times New Roman"/>
          <w:b/>
          <w:sz w:val="20"/>
          <w:szCs w:val="20"/>
        </w:rPr>
        <w:t>по каждому лоту отдельно</w:t>
      </w:r>
      <w:r w:rsidRPr="00BC4B5C">
        <w:rPr>
          <w:rFonts w:ascii="Times New Roman" w:hAnsi="Times New Roman" w:cs="Times New Roman"/>
          <w:sz w:val="20"/>
          <w:szCs w:val="20"/>
        </w:rPr>
        <w:t xml:space="preserve">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BC4B5C" w:rsidRPr="00BC4B5C" w:rsidRDefault="00437BD4" w:rsidP="00147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  <w:r w:rsid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985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Цена за ед. изм.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  <w:tc>
          <w:tcPr>
            <w:tcW w:w="1808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 (____________________________________________________) </w:t>
      </w:r>
    </w:p>
    <w:p w:rsidR="00BC4B5C" w:rsidRPr="00797956" w:rsidRDefault="00797956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763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6862B7" w:rsidRDefault="006862B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956">
        <w:rPr>
          <w:rFonts w:ascii="Times New Roman" w:hAnsi="Times New Roman" w:cs="Times New Roman"/>
          <w:sz w:val="20"/>
          <w:szCs w:val="20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последовательности,</w:t>
      </w:r>
      <w:r w:rsidR="00A041A2">
        <w:rPr>
          <w:rFonts w:ascii="Times New Roman" w:hAnsi="Times New Roman" w:cs="Times New Roman"/>
          <w:sz w:val="20"/>
          <w:szCs w:val="20"/>
        </w:rPr>
        <w:t xml:space="preserve"> </w:t>
      </w:r>
      <w:r w:rsidRPr="00797956">
        <w:rPr>
          <w:rFonts w:ascii="Times New Roman" w:hAnsi="Times New Roman" w:cs="Times New Roman"/>
          <w:sz w:val="20"/>
          <w:szCs w:val="20"/>
        </w:rPr>
        <w:t>указанной в технических требованиях, предоставленных Заказчиком.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2B7" w:rsidRDefault="006862B7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sz w:val="20"/>
          <w:szCs w:val="20"/>
        </w:rPr>
      </w:pPr>
    </w:p>
    <w:p w:rsidR="001379B2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84A6D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 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  <w:r w:rsidRPr="001379B2">
        <w:rPr>
          <w:color w:val="auto"/>
        </w:rPr>
        <w:t xml:space="preserve">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147F37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>Народной Республики, действительная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F37" w:rsidRPr="001E608F" w:rsidRDefault="00684A6D" w:rsidP="001E608F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751886" w:rsidRDefault="00751886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наличие оборудования и материально-технической базы; </w:t>
      </w:r>
    </w:p>
    <w:p w:rsidR="005A403A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имеющих необходимые знания и опыт</w:t>
      </w:r>
      <w:r w:rsidR="005A403A">
        <w:rPr>
          <w:color w:val="auto"/>
        </w:rPr>
        <w:t>;</w:t>
      </w:r>
    </w:p>
    <w:p w:rsidR="000D35E9" w:rsidRPr="000D35E9" w:rsidRDefault="005A403A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3) наличие документально подтвержденного опыта вы</w:t>
      </w:r>
      <w:r>
        <w:rPr>
          <w:color w:val="auto"/>
        </w:rPr>
        <w:t>полнения аналогичных договоров.</w:t>
      </w:r>
      <w:r w:rsidR="000D35E9" w:rsidRPr="000D35E9">
        <w:rPr>
          <w:color w:val="auto"/>
        </w:rPr>
        <w:t xml:space="preserve">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0D35E9" w:rsidRPr="000D35E9" w:rsidRDefault="000D35E9" w:rsidP="00473BA7">
      <w:pPr>
        <w:pStyle w:val="Default"/>
        <w:ind w:firstLine="709"/>
        <w:rPr>
          <w:b/>
          <w:color w:val="auto"/>
        </w:rPr>
      </w:pPr>
      <w:r w:rsidRPr="000D35E9">
        <w:rPr>
          <w:b/>
          <w:color w:val="auto"/>
        </w:rPr>
        <w:t>1. Относительно оборудования и материально-технической базы</w:t>
      </w:r>
    </w:p>
    <w:p w:rsidR="000D35E9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о наличии оборудования и материально-технической базы,</w:t>
      </w:r>
    </w:p>
    <w:p w:rsidR="000D35E9" w:rsidRDefault="00D3330A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достаточных для выполнения договора о закупке</w:t>
      </w:r>
    </w:p>
    <w:p w:rsidR="0093162F" w:rsidRDefault="0093162F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60"/>
        <w:gridCol w:w="888"/>
        <w:gridCol w:w="1681"/>
        <w:gridCol w:w="1258"/>
        <w:gridCol w:w="1841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№ п/п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Коли-</w:t>
            </w:r>
            <w:proofErr w:type="spellStart"/>
            <w:r w:rsidRPr="00D3330A">
              <w:rPr>
                <w:color w:val="auto"/>
              </w:rPr>
              <w:t>чество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Балан-</w:t>
            </w:r>
            <w:proofErr w:type="spellStart"/>
            <w:r w:rsidRPr="00D3330A">
              <w:rPr>
                <w:color w:val="auto"/>
              </w:rPr>
              <w:t>совая</w:t>
            </w:r>
            <w:proofErr w:type="spellEnd"/>
            <w:proofErr w:type="gramEnd"/>
            <w:r w:rsidRPr="00D3330A">
              <w:rPr>
                <w:color w:val="auto"/>
              </w:rPr>
              <w:t xml:space="preserve"> </w:t>
            </w:r>
            <w:proofErr w:type="spellStart"/>
            <w:r w:rsidRPr="00D3330A">
              <w:rPr>
                <w:color w:val="auto"/>
              </w:rPr>
              <w:t>стои-мость</w:t>
            </w:r>
            <w:proofErr w:type="spellEnd"/>
            <w:r w:rsidRPr="00D3330A">
              <w:rPr>
                <w:color w:val="auto"/>
              </w:rPr>
              <w:t>, рос. руб.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(собственные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Приме-</w:t>
            </w:r>
            <w:proofErr w:type="spellStart"/>
            <w:r w:rsidRPr="00D3330A">
              <w:rPr>
                <w:color w:val="auto"/>
              </w:rPr>
              <w:t>чание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0F8A" w:rsidRDefault="00B50F8A" w:rsidP="00D3330A">
      <w:pPr>
        <w:pStyle w:val="Default"/>
        <w:jc w:val="both"/>
        <w:rPr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Pr="00B50F8A" w:rsidRDefault="00D3330A" w:rsidP="00751886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30A">
        <w:rPr>
          <w:rFonts w:ascii="Times New Roman" w:hAnsi="Times New Roman" w:cs="Times New Roman"/>
          <w:sz w:val="24"/>
          <w:szCs w:val="24"/>
        </w:rPr>
        <w:t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</w:t>
      </w:r>
    </w:p>
    <w:p w:rsidR="00D3330A" w:rsidRDefault="00D3330A" w:rsidP="00B50F8A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7618B0" w:rsidRPr="00925050" w:rsidRDefault="007618B0" w:rsidP="00D3330A">
      <w:pPr>
        <w:pStyle w:val="Default"/>
        <w:jc w:val="center"/>
        <w:rPr>
          <w:color w:val="auto"/>
          <w:sz w:val="20"/>
          <w:szCs w:val="20"/>
        </w:rPr>
      </w:pP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Default="00D3330A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p w:rsidR="002C5D35" w:rsidRDefault="002C5D35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3801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Align w:val="center"/>
          </w:tcPr>
          <w:p w:rsidR="00D3330A" w:rsidRPr="00D3330A" w:rsidRDefault="005375A1" w:rsidP="00D3330A">
            <w:pPr>
              <w:pStyle w:val="Default"/>
              <w:jc w:val="center"/>
            </w:pPr>
            <w:r>
              <w:t>Ф.И.О.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Должность или специальность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3BA7" w:rsidRDefault="00473BA7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D1282" w:rsidRP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5D35" w:rsidRP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35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определенный заказчиком.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35" w:rsidRPr="002C5D35" w:rsidRDefault="002C5D35" w:rsidP="002C5D3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5D35">
        <w:rPr>
          <w:rFonts w:ascii="Times New Roman" w:hAnsi="Times New Roman" w:cs="Times New Roman"/>
          <w:sz w:val="24"/>
          <w:szCs w:val="24"/>
        </w:rPr>
        <w:t>Справка</w:t>
      </w:r>
    </w:p>
    <w:p w:rsid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D35">
        <w:rPr>
          <w:rFonts w:ascii="Times New Roman" w:hAnsi="Times New Roman" w:cs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276"/>
        <w:gridCol w:w="1192"/>
        <w:gridCol w:w="1192"/>
        <w:gridCol w:w="1192"/>
        <w:gridCol w:w="1099"/>
        <w:gridCol w:w="1573"/>
      </w:tblGrid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C5D35" w:rsidRDefault="0016345B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2C5D35" w:rsidRP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751886" w:rsidRPr="00751886" w:rsidRDefault="009D0496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547390">
        <w:t xml:space="preserve">                             </w:t>
      </w:r>
      <w:r w:rsidR="00751886" w:rsidRPr="00751886">
        <w:rPr>
          <w:rFonts w:ascii="Times New Roman" w:hAnsi="Times New Roman" w:cs="Times New Roman"/>
          <w:sz w:val="20"/>
          <w:szCs w:val="20"/>
        </w:rPr>
        <w:t>П</w:t>
      </w:r>
      <w:r w:rsidR="00163BF8" w:rsidRPr="00751886">
        <w:rPr>
          <w:rFonts w:ascii="Times New Roman" w:hAnsi="Times New Roman" w:cs="Times New Roman"/>
          <w:sz w:val="20"/>
          <w:szCs w:val="20"/>
        </w:rPr>
        <w:t>риложение 4</w:t>
      </w:r>
    </w:p>
    <w:p w:rsidR="00163BF8" w:rsidRPr="00751886" w:rsidRDefault="00547390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к</w:t>
      </w:r>
      <w:r w:rsidR="00751886" w:rsidRPr="00751886">
        <w:rPr>
          <w:rFonts w:ascii="Times New Roman" w:hAnsi="Times New Roman" w:cs="Times New Roman"/>
          <w:sz w:val="20"/>
          <w:szCs w:val="20"/>
        </w:rPr>
        <w:t xml:space="preserve"> документации о закупк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63BF8" w:rsidRPr="007518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3BF8" w:rsidRPr="00751886" w:rsidRDefault="00547390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(пункт 4 раздел III)</w:t>
      </w:r>
    </w:p>
    <w:p w:rsidR="00163BF8" w:rsidRPr="00B50F8A" w:rsidRDefault="00163BF8" w:rsidP="00751886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8E5072" w:rsidRDefault="00547390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E5072">
        <w:rPr>
          <w:sz w:val="20"/>
          <w:szCs w:val="20"/>
        </w:rPr>
        <w:t>Приложение 5</w:t>
      </w:r>
    </w:p>
    <w:p w:rsidR="00FF3FD2" w:rsidRPr="00B50F8A" w:rsidRDefault="00547390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 w:rsidRPr="00B50F8A">
        <w:rPr>
          <w:sz w:val="20"/>
          <w:szCs w:val="20"/>
        </w:rPr>
        <w:t xml:space="preserve">к </w:t>
      </w:r>
      <w:r>
        <w:rPr>
          <w:sz w:val="20"/>
          <w:szCs w:val="20"/>
        </w:rPr>
        <w:t>документации о закупке</w:t>
      </w:r>
    </w:p>
    <w:p w:rsidR="00FF3FD2" w:rsidRPr="00B50F8A" w:rsidRDefault="00547390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 xml:space="preserve">ТЕХНИЧЕСКИЕ ТРЕБОВАНИЯ </w:t>
      </w: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>к предмету закупки</w:t>
      </w:r>
    </w:p>
    <w:p w:rsidR="00763F53" w:rsidRPr="00763F53" w:rsidRDefault="00763F53" w:rsidP="00763F53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uk-UA"/>
        </w:rPr>
      </w:pPr>
      <w:r w:rsidRPr="00763F53">
        <w:rPr>
          <w:rFonts w:ascii="Times New Roman" w:eastAsia="MS Mincho" w:hAnsi="Times New Roman" w:cs="Times New Roman"/>
          <w:b/>
          <w:sz w:val="24"/>
          <w:szCs w:val="24"/>
          <w:lang w:eastAsia="uk-UA"/>
        </w:rPr>
        <w:t>Топливо жидкое, газ, масла, смазки (масла, смазки) - 19.20.2 (ГК 016-2010).</w:t>
      </w:r>
    </w:p>
    <w:tbl>
      <w:tblPr>
        <w:tblW w:w="10401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82"/>
        <w:gridCol w:w="687"/>
        <w:gridCol w:w="1179"/>
        <w:gridCol w:w="2683"/>
        <w:gridCol w:w="2923"/>
      </w:tblGrid>
      <w:tr w:rsidR="007C1459" w:rsidRPr="00891761" w:rsidTr="00B20C52">
        <w:trPr>
          <w:trHeight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891761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3F53" w:rsidRPr="00891761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891761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891761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Pr="00891761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Технические характеристики, установленные Заказчиком (ГОСТ, ТУ, чертеж 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тп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891761" w:rsidRDefault="00391218" w:rsidP="00B20C5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Наименование, т</w:t>
            </w:r>
            <w:r w:rsidR="00763F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ехнические характеристики, </w:t>
            </w:r>
            <w:r w:rsidR="00763F53" w:rsidRPr="00F96526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предложенные Участником</w:t>
            </w: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464735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53" w:rsidRPr="0090038F" w:rsidRDefault="009022D7" w:rsidP="00B20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ЛИТОЛ</w:t>
            </w:r>
            <w:r w:rsidR="0039121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264DB7" w:rsidRDefault="00391218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F53" w:rsidRPr="005B4EC5" w:rsidRDefault="00391218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Pr="00264DB7" w:rsidRDefault="00391218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21150-87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464735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53" w:rsidRPr="00391218" w:rsidRDefault="00391218" w:rsidP="009022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022D7">
              <w:rPr>
                <w:rFonts w:ascii="Times New Roman" w:hAnsi="Times New Roman"/>
                <w:sz w:val="20"/>
                <w:szCs w:val="20"/>
              </w:rPr>
              <w:t xml:space="preserve">АСЛО УНИВЕРСАЛЬНОЕ ДЛЯ АВТОМАТИЧЕСКИХ КОРОБОК ПЕРЕДАЧ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A53D69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A53D69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391218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464735" w:rsidRDefault="00763F53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53" w:rsidRPr="0090038F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ДВУХТАКТНОЕ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464735" w:rsidRDefault="00763F53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D7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ИНДУСТРИАЛЬНОЕ </w:t>
            </w:r>
          </w:p>
          <w:p w:rsidR="00763F53" w:rsidRPr="0090038F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20799-88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264DB7" w:rsidRDefault="00763F53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D7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КОМПРЕССОРНОЕ</w:t>
            </w:r>
          </w:p>
          <w:p w:rsidR="00763F53" w:rsidRPr="0090038F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 xml:space="preserve"> КС-19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38.401-58-243-99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763F53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53" w:rsidRPr="0090038F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ТАД -17И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23652-79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763F53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F53" w:rsidRPr="0090038F" w:rsidRDefault="009022D7" w:rsidP="00B2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ТРАНСМИССИОННОЕ ТЭП-15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23652-79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763F53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F53" w:rsidRPr="003D265D" w:rsidRDefault="009022D7" w:rsidP="00902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СМАЗКА 1</w:t>
            </w:r>
            <w:r w:rsidRPr="009022D7">
              <w:rPr>
                <w:rFonts w:ascii="Times New Roman" w:hAnsi="Times New Roman"/>
                <w:sz w:val="20"/>
                <w:szCs w:val="20"/>
              </w:rPr>
              <w:t>-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13 ЖИРОВАЯ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3F53" w:rsidRPr="005B4EC5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53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0254-009-11006106-02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53" w:rsidRPr="00264DB7" w:rsidRDefault="00763F53" w:rsidP="00B20C52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459" w:rsidRPr="00264DB7" w:rsidRDefault="007C1459" w:rsidP="007C145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СМАЗКА ГРАФИТНАЯ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59" w:rsidRPr="00264DB7" w:rsidRDefault="007C1459" w:rsidP="007C145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3333-80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9" w:rsidRPr="00264DB7" w:rsidRDefault="007C1459" w:rsidP="007C1459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459" w:rsidRPr="00264DB7" w:rsidRDefault="007C1459" w:rsidP="007C145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СОЛИДОЛ ЖИРОВОЙ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459" w:rsidRDefault="007C1459" w:rsidP="007C145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59" w:rsidRPr="00264DB7" w:rsidRDefault="007C1459" w:rsidP="007C145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1033-79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59" w:rsidRPr="00264DB7" w:rsidRDefault="007C1459" w:rsidP="007C1459">
            <w:pPr>
              <w:spacing w:after="0"/>
              <w:jc w:val="center"/>
            </w:pPr>
          </w:p>
        </w:tc>
      </w:tr>
      <w:tr w:rsidR="007C1459" w:rsidRPr="00264DB7" w:rsidTr="00B20C52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22D7" w:rsidRDefault="009022D7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D7" w:rsidRDefault="007C1459" w:rsidP="000731DD">
            <w:pPr>
              <w:pStyle w:val="1"/>
              <w:shd w:val="clear" w:color="auto" w:fill="FBFBFB"/>
              <w:spacing w:before="0" w:beforeAutospacing="0" w:after="0" w:afterAutospacing="0"/>
              <w:jc w:val="center"/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7C1459"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МАСЛО </w:t>
            </w:r>
            <w:r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МОТОРНОЕ ДЛЯ </w:t>
            </w:r>
            <w:r w:rsidRPr="007C1459"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  <w:t>АВТОТРАКТОРНЫХ ДИЗЕЛЕЙ</w:t>
            </w:r>
          </w:p>
          <w:p w:rsidR="000731DD" w:rsidRPr="007C1459" w:rsidRDefault="000731DD" w:rsidP="000731DD">
            <w:pPr>
              <w:pStyle w:val="1"/>
              <w:shd w:val="clear" w:color="auto" w:fill="FBFBFB"/>
              <w:spacing w:before="0" w:beforeAutospacing="0" w:after="0" w:afterAutospacing="0"/>
              <w:jc w:val="center"/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kern w:val="0"/>
                <w:sz w:val="20"/>
                <w:szCs w:val="20"/>
                <w:lang w:eastAsia="en-US"/>
              </w:rPr>
              <w:t>М-10ДМ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22D7" w:rsidRDefault="007C1459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22D7" w:rsidRDefault="007C1459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2D7" w:rsidRPr="00264DB7" w:rsidRDefault="007C1459" w:rsidP="00B20C5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459">
              <w:rPr>
                <w:rFonts w:ascii="Times New Roman" w:hAnsi="Times New Roman"/>
                <w:sz w:val="20"/>
                <w:szCs w:val="20"/>
              </w:rPr>
              <w:t>ГОСТ</w:t>
            </w:r>
            <w:r w:rsidRPr="007C1459">
              <w:rPr>
                <w:rFonts w:ascii="Times New Roman" w:hAnsi="Times New Roman"/>
              </w:rPr>
              <w:t> </w:t>
            </w:r>
            <w:r w:rsidRPr="007C1459">
              <w:rPr>
                <w:rFonts w:ascii="Times New Roman" w:hAnsi="Times New Roman"/>
                <w:sz w:val="20"/>
                <w:szCs w:val="20"/>
              </w:rPr>
              <w:t>8581-78</w:t>
            </w:r>
            <w:r w:rsidR="00F55018">
              <w:rPr>
                <w:rFonts w:ascii="Times New Roman" w:hAnsi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D7" w:rsidRPr="00264DB7" w:rsidRDefault="009022D7" w:rsidP="00B20C52">
            <w:pPr>
              <w:spacing w:after="0"/>
              <w:jc w:val="center"/>
            </w:pPr>
          </w:p>
        </w:tc>
      </w:tr>
    </w:tbl>
    <w:p w:rsidR="001B77BD" w:rsidRPr="00891761" w:rsidRDefault="001B77BD" w:rsidP="005375A1">
      <w:pPr>
        <w:rPr>
          <w:rFonts w:ascii="Times New Roman" w:hAnsi="Times New Roman"/>
          <w:b/>
        </w:rPr>
      </w:pPr>
    </w:p>
    <w:p w:rsidR="00763F53" w:rsidRDefault="00763F53" w:rsidP="00763F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763F53" w:rsidRDefault="00763F53" w:rsidP="00763F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или эквивалент</w:t>
      </w: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 поставки - согласно заявке Заказчика.</w:t>
      </w:r>
    </w:p>
    <w:p w:rsidR="00763F53" w:rsidRPr="008E5072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F53" w:rsidRPr="00AB1908" w:rsidRDefault="00763F53" w:rsidP="00763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072">
        <w:rPr>
          <w:rFonts w:ascii="Times New Roman" w:hAnsi="Times New Roman"/>
          <w:sz w:val="24"/>
          <w:szCs w:val="24"/>
        </w:rPr>
        <w:t xml:space="preserve">2. </w:t>
      </w:r>
      <w:r w:rsidRPr="00AB1908">
        <w:rPr>
          <w:rFonts w:ascii="Times New Roman" w:hAnsi="Times New Roman"/>
          <w:sz w:val="24"/>
          <w:szCs w:val="24"/>
        </w:rPr>
        <w:t xml:space="preserve">Место поставки - Центральный склад, пр. Красногвардейский, д. 42, </w:t>
      </w:r>
    </w:p>
    <w:p w:rsidR="00763F53" w:rsidRPr="00AB1908" w:rsidRDefault="00763F53" w:rsidP="00763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908">
        <w:rPr>
          <w:rFonts w:ascii="Times New Roman" w:hAnsi="Times New Roman"/>
          <w:sz w:val="24"/>
          <w:szCs w:val="24"/>
        </w:rPr>
        <w:t>г. Донецк, 83076, ДНР.</w:t>
      </w: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E5072">
        <w:rPr>
          <w:rFonts w:ascii="Times New Roman" w:hAnsi="Times New Roman"/>
          <w:sz w:val="24"/>
          <w:szCs w:val="24"/>
        </w:rPr>
        <w:t>Участник должен предоставить копии сертификатов качества, сертификатов соответствия, технических паспортов и т.п. на каждый вид продукции, по каждому лоту. В случае если Участник предлагает другой товар, чем предусмотренный этой документацией (аналог или эквивалент), данный товар по своим свойствам должен полностью отвечать товару, который является предметом закупки по всем показателям</w:t>
      </w:r>
      <w:r w:rsidRPr="008E5072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Pr="00805EE0">
        <w:rPr>
          <w:rFonts w:ascii="Times New Roman" w:hAnsi="Times New Roman"/>
          <w:sz w:val="24"/>
          <w:szCs w:val="24"/>
        </w:rPr>
        <w:t>функциональным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EE0">
        <w:rPr>
          <w:rFonts w:ascii="Times New Roman" w:hAnsi="Times New Roman"/>
          <w:sz w:val="24"/>
          <w:szCs w:val="24"/>
        </w:rPr>
        <w:t>возможностям.</w:t>
      </w: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F53" w:rsidRDefault="00763F53" w:rsidP="0076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>4. Условия оплаты данной закупки:</w:t>
      </w: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33">
        <w:rPr>
          <w:rFonts w:ascii="Times New Roman" w:hAnsi="Times New Roman" w:cs="Times New Roman"/>
          <w:sz w:val="24"/>
          <w:szCs w:val="24"/>
        </w:rPr>
        <w:t xml:space="preserve">Оплата осуществляется за счет собственных средств предприятия, в течение месяца со дня поставки товара на основании расходных накладных, подписанных Сторонами, при условии наличия собственных средств на расчетном счете Заказчика. </w:t>
      </w:r>
    </w:p>
    <w:p w:rsidR="00763F53" w:rsidRDefault="00763F53" w:rsidP="0076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F53" w:rsidRPr="00D15880" w:rsidRDefault="00763F53" w:rsidP="00763F5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A5E">
        <w:rPr>
          <w:rFonts w:ascii="Times New Roman" w:hAnsi="Times New Roman" w:cs="Times New Roman"/>
          <w:sz w:val="24"/>
          <w:szCs w:val="24"/>
          <w:lang w:eastAsia="ru-RU"/>
        </w:rPr>
        <w:t>5. Цена предложения определяется с учетом стоимости доставки,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предусмотренных 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>аконодательством ДНР.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правилам Инкотермс-2010.</w:t>
      </w:r>
    </w:p>
    <w:p w:rsidR="00763F53" w:rsidRDefault="00763F53" w:rsidP="00763F53">
      <w:pPr>
        <w:pStyle w:val="Default"/>
        <w:ind w:left="5664"/>
        <w:rPr>
          <w:sz w:val="20"/>
          <w:szCs w:val="20"/>
        </w:rPr>
      </w:pPr>
    </w:p>
    <w:p w:rsidR="00763F53" w:rsidRDefault="00763F53" w:rsidP="00763F53">
      <w:pPr>
        <w:pStyle w:val="Default"/>
        <w:ind w:left="5664"/>
        <w:rPr>
          <w:sz w:val="20"/>
          <w:szCs w:val="20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59" w:rsidRDefault="007C1459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A1" w:rsidRDefault="005375A1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Default="00547390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951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D951CE" w:rsidRPr="00B50F8A" w:rsidRDefault="00547390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951CE" w:rsidRPr="00B50F8A">
        <w:rPr>
          <w:sz w:val="20"/>
          <w:szCs w:val="20"/>
        </w:rPr>
        <w:t>к документации о закупк</w:t>
      </w:r>
      <w:r>
        <w:rPr>
          <w:sz w:val="20"/>
          <w:szCs w:val="20"/>
        </w:rPr>
        <w:t>е</w:t>
      </w:r>
      <w:r w:rsidR="00D951CE" w:rsidRPr="00B50F8A">
        <w:rPr>
          <w:sz w:val="20"/>
          <w:szCs w:val="20"/>
        </w:rPr>
        <w:t xml:space="preserve"> </w:t>
      </w:r>
    </w:p>
    <w:p w:rsidR="00D951CE" w:rsidRPr="00B50F8A" w:rsidRDefault="00547390" w:rsidP="00D951CE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951CE">
        <w:rPr>
          <w:sz w:val="20"/>
          <w:szCs w:val="20"/>
        </w:rPr>
        <w:t>(пункт 2</w:t>
      </w:r>
      <w:r w:rsidR="00D951CE" w:rsidRPr="00B50F8A">
        <w:rPr>
          <w:sz w:val="20"/>
          <w:szCs w:val="20"/>
        </w:rPr>
        <w:t xml:space="preserve"> раздел</w:t>
      </w:r>
      <w:r w:rsidR="00D951CE" w:rsidRPr="00D951CE">
        <w:rPr>
          <w:sz w:val="20"/>
          <w:szCs w:val="20"/>
        </w:rPr>
        <w:t xml:space="preserve"> </w:t>
      </w:r>
      <w:r w:rsidR="00D951CE">
        <w:rPr>
          <w:sz w:val="20"/>
          <w:szCs w:val="20"/>
          <w:lang w:val="en-US"/>
        </w:rPr>
        <w:t>VI</w:t>
      </w:r>
      <w:r w:rsidR="00D951CE" w:rsidRPr="00B50F8A">
        <w:rPr>
          <w:sz w:val="20"/>
          <w:szCs w:val="20"/>
        </w:rPr>
        <w:t>)</w:t>
      </w:r>
    </w:p>
    <w:p w:rsidR="00D951CE" w:rsidRDefault="00D951CE" w:rsidP="00D951C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Pr="00A56FAB" w:rsidRDefault="00D951CE" w:rsidP="00D951CE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1" w:name="bookmark0"/>
      <w:r w:rsidRPr="00A56FAB">
        <w:rPr>
          <w:sz w:val="24"/>
          <w:szCs w:val="24"/>
        </w:rPr>
        <w:t xml:space="preserve">Примерный договор </w:t>
      </w:r>
    </w:p>
    <w:p w:rsidR="00D951CE" w:rsidRPr="00A56FAB" w:rsidRDefault="00D951CE" w:rsidP="00D951CE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1"/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далее – Покупатель/Заказчик), в лице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_________________________________________________________________________,</w:t>
      </w:r>
    </w:p>
    <w:p w:rsidR="00D951CE" w:rsidRPr="00A56FAB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действующего 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</w:t>
      </w:r>
      <w:r>
        <w:rPr>
          <w:sz w:val="24"/>
          <w:szCs w:val="24"/>
        </w:rPr>
        <w:t xml:space="preserve">                                                  </w:t>
      </w:r>
      <w:r w:rsidRPr="00A56FAB">
        <w:rPr>
          <w:sz w:val="24"/>
          <w:szCs w:val="24"/>
        </w:rPr>
        <w:t xml:space="preserve"> основании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D951CE" w:rsidRPr="00A56FAB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D951CE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A56FAB" w:rsidRDefault="00D951CE" w:rsidP="00D951CE">
      <w:pPr>
        <w:pStyle w:val="13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Default="00D951CE" w:rsidP="00D951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D951CE" w:rsidRPr="00A56FAB" w:rsidRDefault="00D951CE" w:rsidP="00D951CE">
      <w:pPr>
        <w:pStyle w:val="13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  <w:t>от</w:t>
      </w:r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D951CE" w:rsidRDefault="00D951CE" w:rsidP="00D951CE">
      <w:pPr>
        <w:pStyle w:val="13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r w:rsidRPr="00A56FAB">
        <w:rPr>
          <w:sz w:val="24"/>
        </w:rPr>
        <w:t>лице</w:t>
      </w:r>
      <w:r>
        <w:rPr>
          <w:sz w:val="24"/>
        </w:rPr>
        <w:t xml:space="preserve"> 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D951CE" w:rsidRDefault="00D951CE" w:rsidP="00D951CE">
      <w:pPr>
        <w:pStyle w:val="13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r w:rsidRPr="00A56FAB">
        <w:rPr>
          <w:sz w:val="24"/>
        </w:rPr>
        <w:t>действующего на основании</w:t>
      </w:r>
      <w:r>
        <w:t xml:space="preserve"> ____________________________________________,</w:t>
      </w:r>
    </w:p>
    <w:p w:rsidR="00D951CE" w:rsidRPr="00A56FAB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D951CE" w:rsidRPr="00A56FAB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D951CE" w:rsidRDefault="00D951CE" w:rsidP="00D951CE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2" w:name="bookmark1"/>
      <w:r w:rsidRPr="00D54E64">
        <w:rPr>
          <w:sz w:val="24"/>
          <w:szCs w:val="24"/>
        </w:rPr>
        <w:t>Предмет договора</w:t>
      </w:r>
      <w:bookmarkEnd w:id="2"/>
    </w:p>
    <w:p w:rsidR="00D951CE" w:rsidRPr="00D54E64" w:rsidRDefault="00D951CE" w:rsidP="00D951CE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D951CE" w:rsidRPr="00D54E64" w:rsidRDefault="00D951CE" w:rsidP="00D951CE">
      <w:pPr>
        <w:pStyle w:val="13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________________________________________________________________</w:t>
      </w:r>
    </w:p>
    <w:p w:rsidR="00D951CE" w:rsidRPr="00D54E64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51CE" w:rsidRPr="00D54E64" w:rsidRDefault="00D951CE" w:rsidP="00D951CE">
      <w:pPr>
        <w:pStyle w:val="13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>далее - товар / услуги / работы) в соответствии с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D951CE" w:rsidRDefault="00D951CE" w:rsidP="00D951CE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  <w:t xml:space="preserve"> </w:t>
      </w:r>
      <w:r>
        <w:tab/>
      </w:r>
      <w:r>
        <w:tab/>
        <w:t>(в случае предоставления услуг, выполнения работ)</w:t>
      </w:r>
    </w:p>
    <w:p w:rsidR="00D951CE" w:rsidRPr="00E04D4D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D951CE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D951CE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064A2" w:rsidRDefault="003064A2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E04D4D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t>2. Цена и порядок расчетов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 настоящего Договора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D951CE" w:rsidRPr="00E04D4D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согласно Протокола согласования договорной цены.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продукции / предоставления ус</w:t>
      </w:r>
      <w:r>
        <w:rPr>
          <w:sz w:val="24"/>
          <w:szCs w:val="24"/>
        </w:rPr>
        <w:t>луг / выполнения работ включены________</w:t>
      </w:r>
      <w:r w:rsidRPr="00E04D4D">
        <w:rPr>
          <w:sz w:val="24"/>
          <w:szCs w:val="24"/>
        </w:rPr>
        <w:t>________________________________________________________</w:t>
      </w:r>
    </w:p>
    <w:p w:rsidR="00D951CE" w:rsidRPr="00E04D4D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>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D951CE" w:rsidRDefault="00D951CE" w:rsidP="00D951CE">
      <w:pPr>
        <w:pStyle w:val="13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 xml:space="preserve">/ Исполнителя 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D951CE" w:rsidRPr="00FE0B56" w:rsidRDefault="00D951CE" w:rsidP="00D951CE">
      <w:pPr>
        <w:pStyle w:val="13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>2.4.1. Оплата осуществляется за фактически поставленный товар / предоставленные услуги / выполненные работы</w:t>
      </w:r>
    </w:p>
    <w:p w:rsidR="00D951CE" w:rsidRDefault="00D951CE" w:rsidP="00D951CE">
      <w:pPr>
        <w:pStyle w:val="13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D951CE" w:rsidRPr="00FE0B56" w:rsidRDefault="00D951CE" w:rsidP="00D951CE">
      <w:pPr>
        <w:pStyle w:val="13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  <w:r w:rsidRPr="00FE0B56">
        <w:rPr>
          <w:sz w:val="24"/>
          <w:szCs w:val="24"/>
        </w:rPr>
        <w:t xml:space="preserve"> 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D951CE" w:rsidRDefault="00D951CE" w:rsidP="00D951CE">
      <w:pPr>
        <w:pStyle w:val="13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D951CE" w:rsidRPr="003744E0" w:rsidRDefault="00D951CE" w:rsidP="00D951CE">
      <w:pPr>
        <w:pStyle w:val="13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D951CE" w:rsidRPr="003744E0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D951CE" w:rsidRDefault="00D951CE" w:rsidP="00D951CE">
      <w:pPr>
        <w:pStyle w:val="13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______</w:t>
      </w:r>
    </w:p>
    <w:p w:rsidR="00D951CE" w:rsidRDefault="00D951CE" w:rsidP="00D951CE">
      <w:pPr>
        <w:pStyle w:val="13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D951CE" w:rsidRDefault="00D951CE" w:rsidP="00D951CE">
      <w:pPr>
        <w:pStyle w:val="13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D951CE">
      <w:pPr>
        <w:pStyle w:val="13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D951CE" w:rsidRPr="00E04D4D" w:rsidRDefault="00D951CE" w:rsidP="00D951CE">
      <w:pPr>
        <w:pStyle w:val="13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 даты подписания Сторонами_______________________________________________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</w:p>
    <w:p w:rsidR="00D951CE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t>Указанные гарантии не распространяются на случаи возникновения недостатков не по вине Продавца / Исполнителя.</w:t>
      </w:r>
    </w:p>
    <w:p w:rsidR="00D951CE" w:rsidRPr="003744E0" w:rsidRDefault="00D951CE" w:rsidP="00D951CE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D951CE" w:rsidRPr="003744E0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D951CE" w:rsidRDefault="00D951CE" w:rsidP="00D951CE">
      <w:pPr>
        <w:pStyle w:val="13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>Передать Заказчику в течение 3 рабочих дней со дня поставки товара/ предоставления услуг / выполнения работ</w:t>
      </w:r>
      <w:r>
        <w:rPr>
          <w:sz w:val="24"/>
          <w:szCs w:val="24"/>
        </w:rPr>
        <w:t>_______________________________________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D951CE" w:rsidRPr="003744E0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3744E0">
        <w:rPr>
          <w:sz w:val="24"/>
          <w:szCs w:val="24"/>
        </w:rPr>
        <w:t>оформленные надлежащим образом.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D951CE" w:rsidRPr="003744E0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>е услуги / выполненные работы в соответствии с условиями настоящего Договора.</w:t>
      </w:r>
    </w:p>
    <w:p w:rsidR="00D951CE" w:rsidRDefault="00D951CE" w:rsidP="00D951CE">
      <w:pPr>
        <w:pStyle w:val="13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D951CE" w:rsidRPr="003744E0" w:rsidRDefault="00D951CE" w:rsidP="00D951CE">
      <w:pPr>
        <w:pStyle w:val="13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1A77DE" w:rsidRDefault="00D951CE" w:rsidP="00D951CE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5. Порядок приемки товара /</w:t>
      </w:r>
    </w:p>
    <w:p w:rsidR="00D951CE" w:rsidRDefault="00D951CE" w:rsidP="00D951CE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предоставленных услуг / выполненных работ</w:t>
      </w:r>
    </w:p>
    <w:p w:rsidR="00D951CE" w:rsidRPr="001A77DE" w:rsidRDefault="00D951CE" w:rsidP="00D951CE">
      <w:pPr>
        <w:pStyle w:val="13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t xml:space="preserve">5.1.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D951CE" w:rsidRDefault="00D951CE" w:rsidP="00D951CE">
      <w:pPr>
        <w:pStyle w:val="13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 xml:space="preserve">Датой поставки товара / предоставленных услуг / выполненных работ считается день подписания Сторонами (их </w:t>
      </w:r>
      <w:proofErr w:type="gramStart"/>
      <w:r w:rsidRPr="001A77DE">
        <w:rPr>
          <w:sz w:val="24"/>
          <w:szCs w:val="24"/>
        </w:rPr>
        <w:t>представителями)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</w:t>
      </w:r>
    </w:p>
    <w:p w:rsidR="00D951CE" w:rsidRPr="001A77D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51CE" w:rsidRPr="001A77D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80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D951CE" w:rsidRDefault="00D951CE" w:rsidP="00D951CE">
      <w:pPr>
        <w:pStyle w:val="13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в_________</w:t>
      </w:r>
    </w:p>
    <w:p w:rsidR="00D951CE" w:rsidRPr="001A77DE" w:rsidRDefault="00D951CE" w:rsidP="00D951CE">
      <w:pPr>
        <w:pStyle w:val="13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 приемки, товарная накладная, прочие)</w:t>
      </w:r>
    </w:p>
    <w:p w:rsidR="00D951CE" w:rsidRPr="001A77D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D951CE" w:rsidRPr="00664B9C" w:rsidRDefault="00D951CE" w:rsidP="00D951CE">
      <w:pPr>
        <w:pStyle w:val="13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4B9C">
        <w:rPr>
          <w:b/>
          <w:sz w:val="24"/>
          <w:szCs w:val="24"/>
        </w:rPr>
        <w:t>6. Ответственность Сторон</w:t>
      </w:r>
    </w:p>
    <w:p w:rsidR="00D951CE" w:rsidRPr="00664B9C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>Продавец / Исполнитель при нарушении срока поставки товара / предоставления услуг / выполнения работ уплачивает Покупателю / Заказчику</w:t>
      </w:r>
    </w:p>
    <w:p w:rsidR="00D951CE" w:rsidRPr="00664B9C" w:rsidRDefault="00D951CE" w:rsidP="00D951CE">
      <w:pPr>
        <w:pStyle w:val="13"/>
        <w:shd w:val="clear" w:color="auto" w:fill="auto"/>
        <w:tabs>
          <w:tab w:val="left" w:leader="underscore" w:pos="319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>% от цены не поставленного (недопоставленного)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380"/>
        <w:rPr>
          <w:sz w:val="24"/>
          <w:szCs w:val="24"/>
        </w:rPr>
      </w:pPr>
      <w:r w:rsidRPr="00664B9C">
        <w:rPr>
          <w:sz w:val="24"/>
          <w:szCs w:val="24"/>
        </w:rPr>
        <w:t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</w:t>
      </w:r>
      <w:r>
        <w:rPr>
          <w:sz w:val="24"/>
          <w:szCs w:val="24"/>
        </w:rPr>
        <w:t xml:space="preserve"> по поставке 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7318B" w:rsidRPr="0077318B">
        <w:rPr>
          <w:sz w:val="24"/>
          <w:szCs w:val="24"/>
        </w:rPr>
        <w:t xml:space="preserve">Продавец / Исполнитель несет ответственность за поставку товара/ предоставление услуг/ выполнение работ ненадлежащего качества.  В случае поставки некачественного товара/ предоставления услуг/ выполнения работ Продавец / Исполнитель обязуется в 7-ми </w:t>
      </w:r>
      <w:proofErr w:type="spellStart"/>
      <w:r w:rsidR="0077318B" w:rsidRPr="0077318B">
        <w:rPr>
          <w:sz w:val="24"/>
          <w:szCs w:val="24"/>
        </w:rPr>
        <w:t>дневный</w:t>
      </w:r>
      <w:proofErr w:type="spellEnd"/>
      <w:r w:rsidR="0077318B" w:rsidRPr="0077318B">
        <w:rPr>
          <w:sz w:val="24"/>
          <w:szCs w:val="24"/>
        </w:rPr>
        <w:t xml:space="preserve"> срок со дня поставки заменить его на товар надлежащего качества.</w:t>
      </w:r>
    </w:p>
    <w:p w:rsidR="00D951CE" w:rsidRPr="00664B9C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 xml:space="preserve">6.3. В случае если Продавцом /Исполнителем не </w:t>
      </w:r>
      <w:proofErr w:type="gramStart"/>
      <w:r>
        <w:rPr>
          <w:sz w:val="24"/>
          <w:szCs w:val="24"/>
        </w:rPr>
        <w:t>была  произведена</w:t>
      </w:r>
      <w:proofErr w:type="gramEnd"/>
      <w:r>
        <w:rPr>
          <w:sz w:val="24"/>
          <w:szCs w:val="24"/>
        </w:rPr>
        <w:t xml:space="preserve"> замена товара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D951CE" w:rsidRPr="00664B9C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D951CE" w:rsidRPr="00664B9C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D951CE" w:rsidRPr="00664B9C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D951CE" w:rsidRPr="007F46BB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</w:p>
    <w:p w:rsidR="00D951CE" w:rsidRPr="007F46BB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D951CE" w:rsidRPr="007F46BB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>Если обстоятельства непреодолимой силы действуют на протяжении 3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D951CE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D951CE" w:rsidRPr="007F46BB" w:rsidRDefault="00D951CE" w:rsidP="00D951CE">
      <w:pPr>
        <w:pStyle w:val="13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D951CE" w:rsidRPr="007F46BB" w:rsidRDefault="00D951CE" w:rsidP="00D951CE">
      <w:pPr>
        <w:pStyle w:val="13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proofErr w:type="gramStart"/>
      <w:r>
        <w:rPr>
          <w:sz w:val="24"/>
          <w:szCs w:val="24"/>
        </w:rPr>
        <w:t>2.</w:t>
      </w:r>
      <w:r w:rsidRPr="007F46BB">
        <w:rPr>
          <w:sz w:val="24"/>
          <w:szCs w:val="24"/>
        </w:rPr>
        <w:t>Срок</w:t>
      </w:r>
      <w:proofErr w:type="gramEnd"/>
      <w:r w:rsidRPr="007F46BB">
        <w:rPr>
          <w:sz w:val="24"/>
          <w:szCs w:val="24"/>
        </w:rPr>
        <w:t xml:space="preserve">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D951CE" w:rsidRDefault="00D951CE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3D00DD" w:rsidRDefault="003D00DD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7F46BB" w:rsidRDefault="00D951CE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t>9. Порядок изменения и расторжения Договора</w:t>
      </w:r>
    </w:p>
    <w:p w:rsidR="00D951CE" w:rsidRPr="0099314A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D951CE" w:rsidRPr="0099314A" w:rsidRDefault="00D951CE" w:rsidP="00D951CE">
      <w:pPr>
        <w:pStyle w:val="13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D951CE" w:rsidRDefault="00D951CE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</w:t>
      </w:r>
      <w:proofErr w:type="gramStart"/>
      <w:r w:rsidRPr="0099314A">
        <w:rPr>
          <w:sz w:val="24"/>
          <w:szCs w:val="24"/>
        </w:rPr>
        <w:t xml:space="preserve">услуги,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ненадлежащего</w:t>
      </w:r>
      <w:proofErr w:type="gramEnd"/>
      <w:r w:rsidRPr="0099314A">
        <w:rPr>
          <w:sz w:val="24"/>
          <w:szCs w:val="24"/>
        </w:rPr>
        <w:t xml:space="preserve"> качества,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расторгнуть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ранее установленного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срока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письменному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предложению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одной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Сторон,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</w:p>
    <w:p w:rsidR="00D951CE" w:rsidRDefault="00D951CE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за 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D951CE" w:rsidRPr="0099314A" w:rsidRDefault="00D951CE" w:rsidP="00D951CE">
      <w:pPr>
        <w:pStyle w:val="13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99314A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D951CE" w:rsidRDefault="00D951CE" w:rsidP="00D951CE">
      <w:pPr>
        <w:pStyle w:val="13"/>
        <w:shd w:val="clear" w:color="auto" w:fill="auto"/>
        <w:tabs>
          <w:tab w:val="left" w:pos="1450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до ________________</w:t>
      </w:r>
      <w:r w:rsidRPr="0099314A">
        <w:rPr>
          <w:sz w:val="24"/>
          <w:szCs w:val="24"/>
        </w:rPr>
        <w:t xml:space="preserve">, в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D951CE" w:rsidRPr="0099314A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lef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D951CE" w:rsidRPr="0099314A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51CE" w:rsidRPr="0099314A" w:rsidRDefault="00D951CE" w:rsidP="00D951CE">
      <w:pPr>
        <w:pStyle w:val="13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D951CE" w:rsidRPr="0099314A" w:rsidRDefault="00D951CE" w:rsidP="00D951CE">
      <w:pPr>
        <w:pStyle w:val="13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_____ </w:t>
      </w:r>
      <w:r w:rsidRPr="0099314A">
        <w:rPr>
          <w:sz w:val="24"/>
          <w:szCs w:val="24"/>
        </w:rPr>
        <w:t>листах.</w:t>
      </w:r>
    </w:p>
    <w:p w:rsidR="00D951CE" w:rsidRPr="0099314A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D951CE" w:rsidRPr="0099314A" w:rsidRDefault="00D951CE" w:rsidP="00D951CE">
      <w:pPr>
        <w:pStyle w:val="13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3" w:name="bookmark3"/>
      <w:r>
        <w:t xml:space="preserve"> </w:t>
      </w:r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951CE" w:rsidTr="003064A2">
        <w:trPr>
          <w:trHeight w:val="757"/>
        </w:trPr>
        <w:tc>
          <w:tcPr>
            <w:tcW w:w="4503" w:type="dxa"/>
          </w:tcPr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D951CE" w:rsidTr="003064A2">
        <w:tc>
          <w:tcPr>
            <w:tcW w:w="4503" w:type="dxa"/>
          </w:tcPr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3064A2">
            <w:pPr>
              <w:pStyle w:val="13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F3FD2" w:rsidRPr="00163BF8" w:rsidRDefault="00FF3FD2" w:rsidP="00756DE1">
      <w:pPr>
        <w:pStyle w:val="Default"/>
        <w:rPr>
          <w:color w:val="auto"/>
          <w:sz w:val="16"/>
          <w:szCs w:val="16"/>
        </w:rPr>
      </w:pPr>
    </w:p>
    <w:sectPr w:rsidR="00FF3FD2" w:rsidRPr="00163BF8" w:rsidSect="009250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52" w:rsidRDefault="00B20C52" w:rsidP="00925050">
      <w:pPr>
        <w:spacing w:after="0" w:line="240" w:lineRule="auto"/>
      </w:pPr>
      <w:r>
        <w:separator/>
      </w:r>
    </w:p>
  </w:endnote>
  <w:endnote w:type="continuationSeparator" w:id="0">
    <w:p w:rsidR="00B20C52" w:rsidRDefault="00B20C52" w:rsidP="009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2962"/>
      <w:docPartObj>
        <w:docPartGallery w:val="Page Numbers (Bottom of Page)"/>
        <w:docPartUnique/>
      </w:docPartObj>
    </w:sdtPr>
    <w:sdtEndPr/>
    <w:sdtContent>
      <w:p w:rsidR="00B20C52" w:rsidRDefault="00B20C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18">
          <w:rPr>
            <w:noProof/>
          </w:rPr>
          <w:t>19</w:t>
        </w:r>
        <w:r>
          <w:fldChar w:fldCharType="end"/>
        </w:r>
      </w:p>
    </w:sdtContent>
  </w:sdt>
  <w:p w:rsidR="00B20C52" w:rsidRDefault="00B20C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52" w:rsidRDefault="00B20C52" w:rsidP="00925050">
      <w:pPr>
        <w:spacing w:after="0" w:line="240" w:lineRule="auto"/>
      </w:pPr>
      <w:r>
        <w:separator/>
      </w:r>
    </w:p>
  </w:footnote>
  <w:footnote w:type="continuationSeparator" w:id="0">
    <w:p w:rsidR="00B20C52" w:rsidRDefault="00B20C52" w:rsidP="0092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8"/>
    <w:rsid w:val="000036D5"/>
    <w:rsid w:val="0003062D"/>
    <w:rsid w:val="00033BB7"/>
    <w:rsid w:val="0005459D"/>
    <w:rsid w:val="00063258"/>
    <w:rsid w:val="000670EA"/>
    <w:rsid w:val="000731DD"/>
    <w:rsid w:val="0009588C"/>
    <w:rsid w:val="000C15CA"/>
    <w:rsid w:val="000D35E9"/>
    <w:rsid w:val="00113BE4"/>
    <w:rsid w:val="001379B2"/>
    <w:rsid w:val="00147F37"/>
    <w:rsid w:val="0016345B"/>
    <w:rsid w:val="0016379A"/>
    <w:rsid w:val="00163BF8"/>
    <w:rsid w:val="00176388"/>
    <w:rsid w:val="00196D41"/>
    <w:rsid w:val="001B0F87"/>
    <w:rsid w:val="001B77BD"/>
    <w:rsid w:val="001B795B"/>
    <w:rsid w:val="001E21AC"/>
    <w:rsid w:val="001E608F"/>
    <w:rsid w:val="00230336"/>
    <w:rsid w:val="00234F2F"/>
    <w:rsid w:val="00266BB5"/>
    <w:rsid w:val="002C5D35"/>
    <w:rsid w:val="003064A2"/>
    <w:rsid w:val="0032019C"/>
    <w:rsid w:val="00327BB5"/>
    <w:rsid w:val="00335A80"/>
    <w:rsid w:val="003738D2"/>
    <w:rsid w:val="0038256E"/>
    <w:rsid w:val="00386C73"/>
    <w:rsid w:val="00391218"/>
    <w:rsid w:val="003D00DD"/>
    <w:rsid w:val="00414C2A"/>
    <w:rsid w:val="00437BD4"/>
    <w:rsid w:val="00473BA7"/>
    <w:rsid w:val="004C5C87"/>
    <w:rsid w:val="00536DEA"/>
    <w:rsid w:val="005375A1"/>
    <w:rsid w:val="00547390"/>
    <w:rsid w:val="005474F1"/>
    <w:rsid w:val="005546E4"/>
    <w:rsid w:val="00566642"/>
    <w:rsid w:val="005A403A"/>
    <w:rsid w:val="005D1282"/>
    <w:rsid w:val="005D4E76"/>
    <w:rsid w:val="00642C63"/>
    <w:rsid w:val="00645D92"/>
    <w:rsid w:val="00684A6D"/>
    <w:rsid w:val="006862B7"/>
    <w:rsid w:val="006A278D"/>
    <w:rsid w:val="00751886"/>
    <w:rsid w:val="00756DE1"/>
    <w:rsid w:val="007618B0"/>
    <w:rsid w:val="00762EA4"/>
    <w:rsid w:val="00763F53"/>
    <w:rsid w:val="0077318B"/>
    <w:rsid w:val="0078447E"/>
    <w:rsid w:val="00797956"/>
    <w:rsid w:val="007A77D6"/>
    <w:rsid w:val="007C0A6D"/>
    <w:rsid w:val="007C1459"/>
    <w:rsid w:val="007F77FA"/>
    <w:rsid w:val="0082356A"/>
    <w:rsid w:val="00892D23"/>
    <w:rsid w:val="008E5072"/>
    <w:rsid w:val="008F4034"/>
    <w:rsid w:val="008F6E3A"/>
    <w:rsid w:val="009022D7"/>
    <w:rsid w:val="0090651F"/>
    <w:rsid w:val="00925050"/>
    <w:rsid w:val="0093162F"/>
    <w:rsid w:val="00974467"/>
    <w:rsid w:val="009847FC"/>
    <w:rsid w:val="009B1556"/>
    <w:rsid w:val="009D0496"/>
    <w:rsid w:val="009E1350"/>
    <w:rsid w:val="009E1C8C"/>
    <w:rsid w:val="00A041A2"/>
    <w:rsid w:val="00A53D69"/>
    <w:rsid w:val="00A85D3C"/>
    <w:rsid w:val="00B20C52"/>
    <w:rsid w:val="00B46389"/>
    <w:rsid w:val="00B50F8A"/>
    <w:rsid w:val="00B65DC7"/>
    <w:rsid w:val="00BA69BF"/>
    <w:rsid w:val="00BC4B5C"/>
    <w:rsid w:val="00BE6365"/>
    <w:rsid w:val="00C263C2"/>
    <w:rsid w:val="00C75A91"/>
    <w:rsid w:val="00C879DA"/>
    <w:rsid w:val="00CB0FC5"/>
    <w:rsid w:val="00CF4BB7"/>
    <w:rsid w:val="00D3330A"/>
    <w:rsid w:val="00D61641"/>
    <w:rsid w:val="00D762DE"/>
    <w:rsid w:val="00D951CE"/>
    <w:rsid w:val="00DE5CB9"/>
    <w:rsid w:val="00E057BF"/>
    <w:rsid w:val="00E062D3"/>
    <w:rsid w:val="00E90083"/>
    <w:rsid w:val="00E9167E"/>
    <w:rsid w:val="00ED3678"/>
    <w:rsid w:val="00EF65FF"/>
    <w:rsid w:val="00F154EF"/>
    <w:rsid w:val="00F55018"/>
    <w:rsid w:val="00FA5650"/>
    <w:rsid w:val="00FE2CB2"/>
    <w:rsid w:val="00FE4DA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A704-F7B3-4594-8196-2EB37A70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50"/>
  </w:style>
  <w:style w:type="paragraph" w:styleId="ab">
    <w:name w:val="footer"/>
    <w:basedOn w:val="a"/>
    <w:link w:val="ac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050"/>
  </w:style>
  <w:style w:type="paragraph" w:styleId="ad">
    <w:name w:val="Balloon Text"/>
    <w:basedOn w:val="a"/>
    <w:link w:val="ae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3C2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1CE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rsid w:val="00D951C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51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CE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951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1C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1C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basedOn w:val="a0"/>
    <w:rsid w:val="00763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C1459"/>
  </w:style>
  <w:style w:type="character" w:customStyle="1" w:styleId="10">
    <w:name w:val="Заголовок 1 Знак"/>
    <w:basedOn w:val="a0"/>
    <w:link w:val="1"/>
    <w:uiPriority w:val="9"/>
    <w:rsid w:val="007C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681F-3088-454B-A600-80ADA6A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Игорь Левченко</cp:lastModifiedBy>
  <cp:revision>6</cp:revision>
  <cp:lastPrinted>2016-08-18T04:27:00Z</cp:lastPrinted>
  <dcterms:created xsi:type="dcterms:W3CDTF">2016-08-12T09:10:00Z</dcterms:created>
  <dcterms:modified xsi:type="dcterms:W3CDTF">2016-08-18T04:28:00Z</dcterms:modified>
</cp:coreProperties>
</file>